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黑体" w:eastAsia="黑体" w:cs="方正小标宋简体" w:hint="eastAsia"/>
          <w:color w:val="000000"/>
          <w:sz w:val="28"/>
          <w:szCs w:val="28"/>
        </w:rPr>
        <w:t>附件</w:t>
      </w:r>
      <w:r>
        <w:rPr>
          <w:rFonts w:ascii="黑体" w:eastAsia="黑体" w:cs="方正小标宋简体"/>
          <w:color w:val="000000"/>
          <w:sz w:val="28"/>
          <w:szCs w:val="28"/>
        </w:rPr>
        <w:t>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龙岩投资发展集团有限公司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公开招聘所属企业工作人员报名表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color w:val="000000"/>
          <w:sz w:val="24"/>
          <w:szCs w:val="44"/>
        </w:rPr>
      </w:pPr>
      <w:r>
        <w:rPr>
          <w:rFonts w:ascii="华文中宋" w:eastAsia="华文中宋" w:cs="方正小标宋简体" w:hint="eastAsia"/>
          <w:color w:val="000000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3959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承诺人签名：年月日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242</Words>
  <Characters>247</Characters>
  <Lines>150</Lines>
  <Paragraphs>56</Paragraphs>
  <CharactersWithSpaces>249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2022-02-24T09:35:20Z</dcterms:modified>
</cp:coreProperties>
</file>