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连城县机关事业单位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公开招聘编外合同制工作人员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234</Words>
  <Characters>234</Characters>
  <Lines>139</Lines>
  <Paragraphs>54</Paragraphs>
  <CharactersWithSpaces>242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2022-07-22T02:48:35Z</dcterms:modified>
</cp:coreProperties>
</file>